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5" w:rsidRDefault="00C2067B">
      <w:pPr>
        <w:ind w:left="644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5975350</wp:posOffset>
            </wp:positionH>
            <wp:positionV relativeFrom="page">
              <wp:posOffset>838200</wp:posOffset>
            </wp:positionV>
            <wp:extent cx="711200" cy="622300"/>
            <wp:effectExtent l="1905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51">
        <w:rPr>
          <w:noProof/>
          <w:sz w:val="20"/>
          <w:lang w:eastAsia="it-IT"/>
        </w:rPr>
        <w:drawing>
          <wp:inline distT="0" distB="0" distL="0" distR="0">
            <wp:extent cx="648505" cy="755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5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67B">
        <w:rPr>
          <w:noProof/>
          <w:sz w:val="20"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1854200</wp:posOffset>
            </wp:positionH>
            <wp:positionV relativeFrom="page">
              <wp:posOffset>819150</wp:posOffset>
            </wp:positionV>
            <wp:extent cx="3695700" cy="6413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F91B45">
      <w:pPr>
        <w:spacing w:before="8"/>
        <w:rPr>
          <w:sz w:val="13"/>
        </w:rPr>
      </w:pPr>
    </w:p>
    <w:p w:rsidR="00F91B45" w:rsidRDefault="00F91B45">
      <w:pPr>
        <w:rPr>
          <w:sz w:val="13"/>
        </w:rPr>
        <w:sectPr w:rsidR="00F91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60" w:right="760" w:bottom="1440" w:left="700" w:header="727" w:footer="1257" w:gutter="0"/>
          <w:pgNumType w:start="1"/>
          <w:cols w:space="720"/>
        </w:sectPr>
      </w:pPr>
    </w:p>
    <w:p w:rsidR="00F91B45" w:rsidRDefault="00C2067B">
      <w:pPr>
        <w:spacing w:before="1"/>
        <w:rPr>
          <w:sz w:val="19"/>
        </w:rPr>
      </w:pPr>
      <w:r>
        <w:rPr>
          <w:noProof/>
          <w:sz w:val="19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40005</wp:posOffset>
            </wp:positionV>
            <wp:extent cx="1371600" cy="1181100"/>
            <wp:effectExtent l="19050" t="0" r="0" b="0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ED2D51">
      <w:pPr>
        <w:ind w:left="764" w:right="209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1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F91B45" w:rsidRDefault="00F91B45">
      <w:pPr>
        <w:pStyle w:val="Corpodeltesto"/>
        <w:spacing w:before="4"/>
        <w:rPr>
          <w:b w:val="0"/>
        </w:rPr>
      </w:pPr>
    </w:p>
    <w:p w:rsidR="00F91B45" w:rsidRDefault="00ED2D51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 xml:space="preserve">CF: </w:t>
      </w:r>
      <w:r>
        <w:rPr>
          <w:rFonts w:ascii="Comic Sans MS"/>
          <w:color w:val="212121"/>
          <w:sz w:val="18"/>
        </w:rPr>
        <w:t>90215210734</w:t>
      </w:r>
    </w:p>
    <w:p w:rsidR="00F91B45" w:rsidRDefault="00ED2D51">
      <w:pPr>
        <w:ind w:left="764" w:right="29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6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F91B45" w:rsidRDefault="00ED2D51">
      <w:pPr>
        <w:pStyle w:val="Corpodeltesto"/>
        <w:spacing w:before="100"/>
        <w:ind w:right="190"/>
        <w:jc w:val="right"/>
      </w:pPr>
      <w:r>
        <w:rPr>
          <w:b w:val="0"/>
        </w:rPr>
        <w:br w:type="column"/>
      </w:r>
      <w:r>
        <w:rPr>
          <w:color w:val="212121"/>
          <w:shd w:val="clear" w:color="auto" w:fill="FFFFFF"/>
        </w:rPr>
        <w:lastRenderedPageBreak/>
        <w:t>Presidenza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483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92</w:t>
      </w:r>
    </w:p>
    <w:p w:rsidR="00F91B45" w:rsidRDefault="00ED2D51">
      <w:pPr>
        <w:pStyle w:val="Corpodeltesto"/>
        <w:spacing w:before="1" w:line="249" w:lineRule="exact"/>
        <w:ind w:right="182"/>
        <w:jc w:val="right"/>
      </w:pPr>
      <w:r>
        <w:rPr>
          <w:color w:val="212121"/>
          <w:shd w:val="clear" w:color="auto" w:fill="FFFFFF"/>
        </w:rPr>
        <w:t>DSGA</w:t>
      </w:r>
      <w:r>
        <w:rPr>
          <w:color w:val="212121"/>
          <w:spacing w:val="-2"/>
        </w:rPr>
        <w:t xml:space="preserve"> </w:t>
      </w:r>
      <w:r>
        <w:t>: 080</w:t>
      </w:r>
      <w:r>
        <w:rPr>
          <w:spacing w:val="1"/>
        </w:rPr>
        <w:t xml:space="preserve"> </w:t>
      </w:r>
      <w:r>
        <w:t>483 65 80</w:t>
      </w:r>
    </w:p>
    <w:p w:rsidR="00F91B45" w:rsidRDefault="00ED2D51">
      <w:pPr>
        <w:pStyle w:val="Corpodeltesto"/>
        <w:spacing w:line="249" w:lineRule="exact"/>
        <w:ind w:right="110"/>
        <w:jc w:val="right"/>
      </w:pPr>
      <w:r>
        <w:rPr>
          <w:color w:val="212121"/>
          <w:shd w:val="clear" w:color="auto" w:fill="FFFFFF"/>
        </w:rPr>
        <w:t>Segreteria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430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78</w:t>
      </w:r>
    </w:p>
    <w:p w:rsidR="00F91B45" w:rsidRDefault="00ED2D51">
      <w:pPr>
        <w:pStyle w:val="Corpodeltesto"/>
        <w:spacing w:before="1"/>
        <w:ind w:right="108"/>
        <w:jc w:val="right"/>
      </w:pPr>
      <w:r>
        <w:rPr>
          <w:color w:val="212121"/>
          <w:shd w:val="clear" w:color="auto" w:fill="FFFFFF"/>
        </w:rPr>
        <w:t>URP</w:t>
      </w:r>
      <w:r>
        <w:rPr>
          <w:color w:val="21212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080 430 67 78</w:t>
      </w:r>
    </w:p>
    <w:p w:rsidR="00F91B45" w:rsidRDefault="00F91B45">
      <w:pPr>
        <w:pStyle w:val="Corpodeltesto"/>
        <w:spacing w:before="4"/>
      </w:pPr>
    </w:p>
    <w:p w:rsidR="00F91B45" w:rsidRDefault="00AF0ACF">
      <w:pPr>
        <w:pStyle w:val="Corpodeltesto"/>
        <w:spacing w:line="237" w:lineRule="auto"/>
        <w:ind w:left="680" w:right="169" w:hanging="36"/>
      </w:pPr>
      <w:r>
        <w:pict>
          <v:rect id="_x0000_s2057" style="position:absolute;left:0;text-align:left;margin-left:547.6pt;margin-top:12.4pt;width:3.8pt;height:12.4pt;z-index:-251657216;mso-position-horizontal-relative:page" stroked="f">
            <w10:wrap anchorx="page"/>
          </v:rect>
        </w:pict>
      </w:r>
      <w:r w:rsidR="00ED2D51">
        <w:rPr>
          <w:color w:val="212121"/>
          <w:shd w:val="clear" w:color="auto" w:fill="FFFFFF"/>
        </w:rPr>
        <w:t>e-Mai</w:t>
      </w:r>
      <w:r w:rsidR="00ED2D51">
        <w:rPr>
          <w:color w:val="212121"/>
        </w:rPr>
        <w:t xml:space="preserve">l </w:t>
      </w:r>
      <w:r w:rsidR="00ED2D51">
        <w:t xml:space="preserve">: </w:t>
      </w:r>
      <w:hyperlink r:id="rId16">
        <w:r w:rsidR="00ED2D51">
          <w:t>taic865007@istruzione.it</w:t>
        </w:r>
      </w:hyperlink>
      <w:r w:rsidR="00ED2D51">
        <w:rPr>
          <w:color w:val="212121"/>
          <w:spacing w:val="-76"/>
        </w:rPr>
        <w:t xml:space="preserve"> </w:t>
      </w:r>
      <w:hyperlink r:id="rId17">
        <w:r w:rsidR="00ED2D51">
          <w:rPr>
            <w:color w:val="212121"/>
            <w:shd w:val="clear" w:color="auto" w:fill="FFFFFF"/>
          </w:rPr>
          <w:t>PEC</w:t>
        </w:r>
        <w:r w:rsidR="00ED2D51">
          <w:t>:taic865007@pec.istruzione.it</w:t>
        </w:r>
      </w:hyperlink>
    </w:p>
    <w:p w:rsidR="00F91B45" w:rsidRDefault="00F91B45">
      <w:pPr>
        <w:spacing w:line="237" w:lineRule="auto"/>
        <w:sectPr w:rsidR="00F91B45">
          <w:type w:val="continuous"/>
          <w:pgSz w:w="11900" w:h="16840"/>
          <w:pgMar w:top="1160" w:right="760" w:bottom="1440" w:left="700" w:header="720" w:footer="720" w:gutter="0"/>
          <w:cols w:num="2" w:space="720" w:equalWidth="0">
            <w:col w:w="3362" w:space="3234"/>
            <w:col w:w="3844"/>
          </w:cols>
        </w:sectPr>
      </w:pPr>
    </w:p>
    <w:p w:rsidR="00F91B45" w:rsidRDefault="00F91B45">
      <w:pPr>
        <w:pStyle w:val="Corpodeltesto"/>
        <w:rPr>
          <w:sz w:val="20"/>
        </w:rPr>
      </w:pPr>
    </w:p>
    <w:p w:rsidR="00F91B45" w:rsidRPr="00C2067B" w:rsidRDefault="00C2067B" w:rsidP="00C2067B">
      <w:pPr>
        <w:pStyle w:val="Corpodeltesto"/>
        <w:jc w:val="center"/>
        <w:rPr>
          <w:sz w:val="20"/>
        </w:rPr>
      </w:pPr>
      <w:r w:rsidRPr="00C2067B">
        <w:rPr>
          <w:noProof/>
          <w:sz w:val="20"/>
          <w:lang w:eastAsia="it-IT"/>
        </w:rPr>
        <w:drawing>
          <wp:inline distT="0" distB="0" distL="0" distR="0">
            <wp:extent cx="5192395" cy="309880"/>
            <wp:effectExtent l="1905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45" w:rsidRDefault="00ED2D51">
      <w:pPr>
        <w:ind w:left="1834" w:right="1977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ISTITUTO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COMPRENSIVO</w:t>
      </w:r>
      <w:r>
        <w:rPr>
          <w:rFonts w:ascii="Comic Sans MS" w:hAnsi="Comic Sans MS"/>
          <w:spacing w:val="-4"/>
          <w:sz w:val="20"/>
        </w:rPr>
        <w:t xml:space="preserve"> </w:t>
      </w:r>
      <w:r>
        <w:rPr>
          <w:rFonts w:ascii="Comic Sans MS" w:hAnsi="Comic Sans MS"/>
          <w:sz w:val="20"/>
        </w:rPr>
        <w:t>“GIOVANNI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z w:val="20"/>
        </w:rPr>
        <w:t>XXIII”-MARTINA</w:t>
      </w:r>
      <w:r>
        <w:rPr>
          <w:rFonts w:ascii="Comic Sans MS" w:hAnsi="Comic Sans MS"/>
          <w:spacing w:val="-3"/>
          <w:sz w:val="20"/>
        </w:rPr>
        <w:t xml:space="preserve"> </w:t>
      </w:r>
      <w:r>
        <w:rPr>
          <w:rFonts w:ascii="Comic Sans MS" w:hAnsi="Comic Sans MS"/>
          <w:sz w:val="20"/>
        </w:rPr>
        <w:t>FRANCA</w:t>
      </w:r>
    </w:p>
    <w:p w:rsidR="00F91B45" w:rsidRPr="00904A75" w:rsidRDefault="00ED2D51">
      <w:pPr>
        <w:spacing w:before="3"/>
        <w:ind w:left="7895"/>
        <w:rPr>
          <w:b/>
          <w:sz w:val="16"/>
          <w:szCs w:val="16"/>
        </w:rPr>
      </w:pPr>
      <w:r w:rsidRPr="00904A75">
        <w:rPr>
          <w:b/>
          <w:sz w:val="16"/>
          <w:szCs w:val="16"/>
        </w:rPr>
        <w:t>Al</w:t>
      </w:r>
      <w:r w:rsidRPr="00904A75">
        <w:rPr>
          <w:b/>
          <w:spacing w:val="-3"/>
          <w:sz w:val="16"/>
          <w:szCs w:val="16"/>
        </w:rPr>
        <w:t xml:space="preserve"> </w:t>
      </w:r>
      <w:r w:rsidRPr="00904A75">
        <w:rPr>
          <w:b/>
          <w:sz w:val="16"/>
          <w:szCs w:val="16"/>
        </w:rPr>
        <w:t>Dirigente</w:t>
      </w:r>
      <w:r w:rsidRPr="00904A75">
        <w:rPr>
          <w:b/>
          <w:spacing w:val="-2"/>
          <w:sz w:val="16"/>
          <w:szCs w:val="16"/>
        </w:rPr>
        <w:t xml:space="preserve"> </w:t>
      </w:r>
      <w:r w:rsidRPr="00904A75">
        <w:rPr>
          <w:b/>
          <w:sz w:val="16"/>
          <w:szCs w:val="16"/>
        </w:rPr>
        <w:t>Scolastico</w:t>
      </w:r>
    </w:p>
    <w:p w:rsidR="00F91B45" w:rsidRPr="00904A75" w:rsidRDefault="00904A75" w:rsidP="00904A75">
      <w:pPr>
        <w:spacing w:before="34"/>
        <w:ind w:right="60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D51" w:rsidRPr="00904A75">
        <w:rPr>
          <w:b/>
          <w:sz w:val="16"/>
          <w:szCs w:val="16"/>
        </w:rPr>
        <w:t>I.C.</w:t>
      </w:r>
      <w:r w:rsidR="00ED2D51" w:rsidRPr="00904A75">
        <w:rPr>
          <w:b/>
          <w:spacing w:val="-4"/>
          <w:sz w:val="16"/>
          <w:szCs w:val="16"/>
        </w:rPr>
        <w:t xml:space="preserve"> </w:t>
      </w:r>
      <w:r w:rsidR="00ED2D51" w:rsidRPr="00904A75">
        <w:rPr>
          <w:b/>
          <w:sz w:val="16"/>
          <w:szCs w:val="16"/>
        </w:rPr>
        <w:t>GIOVANNI</w:t>
      </w:r>
      <w:r w:rsidR="00ED2D51" w:rsidRPr="00904A75">
        <w:rPr>
          <w:b/>
          <w:spacing w:val="-6"/>
          <w:sz w:val="16"/>
          <w:szCs w:val="16"/>
        </w:rPr>
        <w:t xml:space="preserve"> </w:t>
      </w:r>
      <w:r w:rsidR="00ED2D51" w:rsidRPr="00904A75">
        <w:rPr>
          <w:b/>
          <w:sz w:val="16"/>
          <w:szCs w:val="16"/>
        </w:rPr>
        <w:t>XXIII</w:t>
      </w:r>
    </w:p>
    <w:p w:rsidR="00F91B45" w:rsidRPr="00904A75" w:rsidRDefault="00ED2D51">
      <w:pPr>
        <w:pStyle w:val="Titolo"/>
        <w:rPr>
          <w:sz w:val="16"/>
          <w:szCs w:val="16"/>
        </w:rPr>
      </w:pPr>
      <w:r w:rsidRPr="00904A75">
        <w:rPr>
          <w:sz w:val="16"/>
          <w:szCs w:val="16"/>
        </w:rPr>
        <w:t>Martina</w:t>
      </w:r>
      <w:r w:rsidRPr="00904A75">
        <w:rPr>
          <w:spacing w:val="-1"/>
          <w:sz w:val="16"/>
          <w:szCs w:val="16"/>
        </w:rPr>
        <w:t xml:space="preserve"> </w:t>
      </w:r>
      <w:r w:rsidRPr="00904A75">
        <w:rPr>
          <w:sz w:val="16"/>
          <w:szCs w:val="16"/>
        </w:rPr>
        <w:t>Franca (TA)</w:t>
      </w:r>
    </w:p>
    <w:p w:rsidR="00904A75" w:rsidRPr="00904A75" w:rsidRDefault="00904A75" w:rsidP="00904A75">
      <w:pPr>
        <w:pStyle w:val="Heading1"/>
        <w:spacing w:before="90" w:line="360" w:lineRule="auto"/>
        <w:ind w:left="0"/>
        <w:jc w:val="left"/>
        <w:rPr>
          <w:sz w:val="16"/>
          <w:szCs w:val="16"/>
        </w:rPr>
      </w:pPr>
      <w:r w:rsidRPr="00904A75">
        <w:rPr>
          <w:sz w:val="16"/>
          <w:szCs w:val="16"/>
        </w:rPr>
        <w:t>CRITERI E GRIGLIA DI VALUTAZIONE PER L’INDIVIDUAZIONE DEL REFERENTE ALLA VALUTAZIONE E REFERENTE DI PROGETTO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4767"/>
        <w:gridCol w:w="1134"/>
        <w:gridCol w:w="1132"/>
        <w:gridCol w:w="1256"/>
      </w:tblGrid>
      <w:tr w:rsidR="00904A75" w:rsidTr="00B643B1">
        <w:trPr>
          <w:trHeight w:val="1270"/>
        </w:trPr>
        <w:tc>
          <w:tcPr>
            <w:tcW w:w="1736" w:type="dxa"/>
            <w:vMerge w:val="restart"/>
          </w:tcPr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4A75" w:rsidRDefault="00904A75" w:rsidP="00B643B1">
            <w:pPr>
              <w:pStyle w:val="TableParagraph"/>
              <w:spacing w:line="276" w:lineRule="auto"/>
              <w:ind w:left="139" w:right="131" w:hanging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TITOLI DI STUDIO E PROFESSIONALI </w:t>
            </w:r>
            <w:r>
              <w:rPr>
                <w:sz w:val="16"/>
              </w:rPr>
              <w:t>(PUNTEGGIO MAX 46)</w:t>
            </w:r>
          </w:p>
        </w:tc>
        <w:tc>
          <w:tcPr>
            <w:tcW w:w="4767" w:type="dxa"/>
            <w:vMerge w:val="restart"/>
          </w:tcPr>
          <w:p w:rsidR="00904A75" w:rsidRDefault="00904A75" w:rsidP="00B643B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</w:p>
          <w:p w:rsidR="00904A75" w:rsidRDefault="00904A75" w:rsidP="00B643B1">
            <w:pPr>
              <w:pStyle w:val="TableParagraph"/>
              <w:ind w:left="1456"/>
              <w:rPr>
                <w:sz w:val="16"/>
              </w:rPr>
            </w:pPr>
            <w:r>
              <w:rPr>
                <w:sz w:val="16"/>
              </w:rPr>
              <w:t>Laurea specifica di 1° livello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 w:line="276" w:lineRule="auto"/>
              <w:ind w:left="286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Punteggio previsto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spacing w:before="1" w:line="276" w:lineRule="auto"/>
              <w:ind w:left="112" w:right="99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attribuito </w:t>
            </w:r>
            <w:r>
              <w:rPr>
                <w:b/>
                <w:spacing w:val="-6"/>
                <w:sz w:val="16"/>
              </w:rPr>
              <w:t xml:space="preserve">dal </w:t>
            </w:r>
            <w:r>
              <w:rPr>
                <w:b/>
                <w:sz w:val="16"/>
              </w:rPr>
              <w:t>candidato (inserire pagina</w:t>
            </w:r>
          </w:p>
          <w:p w:rsidR="00904A75" w:rsidRDefault="00904A75" w:rsidP="00B643B1">
            <w:pPr>
              <w:pStyle w:val="TableParagraph"/>
              <w:spacing w:line="183" w:lineRule="exact"/>
              <w:ind w:left="133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curriculum)</w:t>
            </w: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spacing w:before="1" w:line="276" w:lineRule="auto"/>
              <w:ind w:left="173" w:right="162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attribuito </w:t>
            </w:r>
            <w:r>
              <w:rPr>
                <w:b/>
                <w:spacing w:val="-6"/>
                <w:sz w:val="16"/>
              </w:rPr>
              <w:t xml:space="preserve">dal </w:t>
            </w:r>
            <w:r>
              <w:rPr>
                <w:b/>
                <w:sz w:val="16"/>
              </w:rPr>
              <w:t>gruppo di valutazione</w:t>
            </w:r>
          </w:p>
        </w:tc>
      </w:tr>
      <w:tr w:rsidR="00904A75" w:rsidTr="00B643B1">
        <w:trPr>
          <w:trHeight w:val="214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</w:tr>
      <w:tr w:rsidR="00904A75" w:rsidTr="00B643B1">
        <w:trPr>
          <w:trHeight w:val="210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line="182" w:lineRule="exact"/>
              <w:ind w:left="1476"/>
              <w:rPr>
                <w:sz w:val="16"/>
              </w:rPr>
            </w:pPr>
            <w:r>
              <w:rPr>
                <w:sz w:val="16"/>
              </w:rPr>
              <w:t>Laurea specifica di 2°livello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line="182" w:lineRule="exact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</w:tr>
      <w:tr w:rsidR="00904A75" w:rsidTr="00B643B1">
        <w:trPr>
          <w:trHeight w:val="385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1"/>
              <w:ind w:left="1464"/>
              <w:rPr>
                <w:sz w:val="16"/>
              </w:rPr>
            </w:pPr>
            <w:r>
              <w:rPr>
                <w:sz w:val="16"/>
              </w:rPr>
              <w:t>Laurea vecchio ordinamento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214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1"/>
              <w:ind w:left="1196" w:right="1194"/>
              <w:jc w:val="center"/>
              <w:rPr>
                <w:sz w:val="16"/>
              </w:rPr>
            </w:pPr>
            <w:r>
              <w:rPr>
                <w:sz w:val="16"/>
              </w:rPr>
              <w:t>Diploma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4"/>
              </w:rPr>
            </w:pPr>
          </w:p>
        </w:tc>
      </w:tr>
      <w:tr w:rsidR="00904A75" w:rsidTr="00B643B1">
        <w:trPr>
          <w:trHeight w:val="846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line="276" w:lineRule="auto"/>
              <w:ind w:left="103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Corsi di perfezionamento annuali, master annuali, specializzazione </w:t>
            </w:r>
            <w:r>
              <w:rPr>
                <w:b/>
                <w:sz w:val="16"/>
              </w:rPr>
              <w:t xml:space="preserve">inerente il settore di intervento </w:t>
            </w:r>
            <w:r>
              <w:rPr>
                <w:sz w:val="16"/>
              </w:rPr>
              <w:t>conseguito presso MIUR/UNIVERSITA’/ENTI DI FORMAZIONE ACCREDITATI</w:t>
            </w:r>
          </w:p>
          <w:p w:rsidR="00904A75" w:rsidRDefault="00904A75" w:rsidP="00B643B1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MIUR/USR.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line="18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904A75" w:rsidRDefault="00904A75" w:rsidP="00B643B1">
            <w:pPr>
              <w:pStyle w:val="TableParagraph"/>
              <w:spacing w:before="28"/>
              <w:ind w:left="242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9)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421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line="181" w:lineRule="exact"/>
              <w:ind w:left="1196" w:right="1196"/>
              <w:jc w:val="center"/>
              <w:rPr>
                <w:sz w:val="16"/>
              </w:rPr>
            </w:pPr>
            <w:r>
              <w:rPr>
                <w:sz w:val="16"/>
              </w:rPr>
              <w:t>Master biennale/Dottorato di ricerca</w:t>
            </w:r>
          </w:p>
          <w:p w:rsidR="00904A75" w:rsidRDefault="00904A75" w:rsidP="00B643B1">
            <w:pPr>
              <w:pStyle w:val="TableParagraph"/>
              <w:spacing w:before="28"/>
              <w:ind w:left="1192" w:right="1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inerente il settore di intervento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line="181" w:lineRule="exact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421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1"/>
              <w:ind w:left="1196" w:right="1195"/>
              <w:jc w:val="center"/>
              <w:rPr>
                <w:sz w:val="16"/>
              </w:rPr>
            </w:pPr>
            <w:r>
              <w:rPr>
                <w:sz w:val="16"/>
              </w:rPr>
              <w:t>Altra laurea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904A75" w:rsidRDefault="00904A75" w:rsidP="00B643B1">
            <w:pPr>
              <w:pStyle w:val="TableParagraph"/>
              <w:spacing w:before="28"/>
              <w:ind w:left="242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850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spacing w:line="276" w:lineRule="auto"/>
              <w:ind w:left="103"/>
              <w:rPr>
                <w:sz w:val="16"/>
              </w:rPr>
            </w:pPr>
            <w:r>
              <w:rPr>
                <w:sz w:val="16"/>
              </w:rPr>
              <w:t>Competenze informatiche: 4 per ciascun livello (base-standard- avanzato) con riferimento alla Patente Europea del Computer.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904A75" w:rsidRDefault="00904A75" w:rsidP="00B643B1">
            <w:pPr>
              <w:pStyle w:val="TableParagraph"/>
              <w:spacing w:before="28"/>
              <w:ind w:left="242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626"/>
        </w:trPr>
        <w:tc>
          <w:tcPr>
            <w:tcW w:w="1736" w:type="dxa"/>
            <w:vMerge w:val="restart"/>
          </w:tcPr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rPr>
                <w:b/>
                <w:sz w:val="18"/>
              </w:rPr>
            </w:pPr>
          </w:p>
          <w:p w:rsidR="00904A75" w:rsidRDefault="00904A75" w:rsidP="00B643B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04A75" w:rsidRDefault="00904A75" w:rsidP="00B643B1">
            <w:pPr>
              <w:pStyle w:val="TableParagraph"/>
              <w:spacing w:line="276" w:lineRule="auto"/>
              <w:ind w:left="175" w:right="170" w:hanging="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ESPERIENZA PREGRESSA NEL SETTORE </w:t>
            </w:r>
            <w:r>
              <w:rPr>
                <w:sz w:val="16"/>
              </w:rPr>
              <w:t>(PUNTEGGIO</w:t>
            </w:r>
            <w:r>
              <w:rPr>
                <w:spacing w:val="-5"/>
                <w:sz w:val="16"/>
              </w:rPr>
              <w:t xml:space="preserve"> MAX</w:t>
            </w:r>
          </w:p>
          <w:p w:rsidR="00904A75" w:rsidRDefault="00904A75" w:rsidP="00B643B1">
            <w:pPr>
              <w:pStyle w:val="TableParagraph"/>
              <w:spacing w:line="182" w:lineRule="exact"/>
              <w:ind w:left="738" w:right="733"/>
              <w:jc w:val="center"/>
              <w:rPr>
                <w:sz w:val="16"/>
              </w:rPr>
            </w:pPr>
            <w:r>
              <w:rPr>
                <w:sz w:val="16"/>
              </w:rPr>
              <w:t>40)</w:t>
            </w: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line="182" w:lineRule="exact"/>
              <w:ind w:left="351"/>
              <w:rPr>
                <w:sz w:val="16"/>
              </w:rPr>
            </w:pPr>
            <w:r>
              <w:rPr>
                <w:sz w:val="16"/>
              </w:rPr>
              <w:t>Precedenti esperienze specifiche di monitoraggio PONe/o POR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line="18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904A75" w:rsidRDefault="00904A75" w:rsidP="00B643B1">
            <w:pPr>
              <w:pStyle w:val="TableParagraph"/>
              <w:spacing w:before="28"/>
              <w:ind w:left="242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20)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425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1"/>
              <w:ind w:left="295"/>
              <w:rPr>
                <w:sz w:val="16"/>
              </w:rPr>
            </w:pPr>
            <w:r>
              <w:rPr>
                <w:sz w:val="16"/>
              </w:rPr>
              <w:t>Precedenti collaborazioni in ambito di formazione adulti/studenti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904A75" w:rsidRDefault="00904A75" w:rsidP="00B643B1">
            <w:pPr>
              <w:pStyle w:val="TableParagraph"/>
              <w:spacing w:before="28"/>
              <w:ind w:left="242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20)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  <w:tr w:rsidR="00904A75" w:rsidTr="00B643B1">
        <w:trPr>
          <w:trHeight w:val="834"/>
        </w:trPr>
        <w:tc>
          <w:tcPr>
            <w:tcW w:w="1736" w:type="dxa"/>
            <w:vMerge/>
            <w:tcBorders>
              <w:top w:val="nil"/>
            </w:tcBorders>
          </w:tcPr>
          <w:p w:rsidR="00904A75" w:rsidRDefault="00904A75" w:rsidP="00B643B1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904A75" w:rsidRDefault="00904A75" w:rsidP="00B643B1">
            <w:pPr>
              <w:pStyle w:val="TableParagraph"/>
              <w:spacing w:before="53" w:line="312" w:lineRule="auto"/>
              <w:ind w:left="1376" w:hanging="1249"/>
              <w:rPr>
                <w:sz w:val="16"/>
              </w:rPr>
            </w:pPr>
            <w:r>
              <w:rPr>
                <w:sz w:val="16"/>
              </w:rPr>
              <w:t>Gestione piattaforme ministeriali, di monitoraggio, di progettazione,di rendicontazione, di valutazione</w:t>
            </w:r>
          </w:p>
        </w:tc>
        <w:tc>
          <w:tcPr>
            <w:tcW w:w="1134" w:type="dxa"/>
          </w:tcPr>
          <w:p w:rsidR="00904A75" w:rsidRDefault="00904A75" w:rsidP="00B643B1">
            <w:pPr>
              <w:pStyle w:val="TableParagraph"/>
              <w:spacing w:line="18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904A75" w:rsidRDefault="00904A75" w:rsidP="00B643B1">
            <w:pPr>
              <w:pStyle w:val="TableParagraph"/>
              <w:spacing w:before="28"/>
              <w:ind w:left="242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20)</w:t>
            </w:r>
          </w:p>
        </w:tc>
        <w:tc>
          <w:tcPr>
            <w:tcW w:w="1132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904A75" w:rsidRDefault="00904A75" w:rsidP="00B643B1">
            <w:pPr>
              <w:pStyle w:val="TableParagraph"/>
              <w:rPr>
                <w:sz w:val="18"/>
              </w:rPr>
            </w:pPr>
          </w:p>
        </w:tc>
      </w:tr>
    </w:tbl>
    <w:p w:rsidR="00904A75" w:rsidRDefault="00904A75">
      <w:pPr>
        <w:pStyle w:val="Titolo"/>
      </w:pPr>
    </w:p>
    <w:p w:rsidR="00904A75" w:rsidRDefault="00904A75">
      <w:pPr>
        <w:pStyle w:val="Titolo"/>
      </w:pPr>
    </w:p>
    <w:p w:rsidR="00904A75" w:rsidRDefault="00904A75">
      <w:pPr>
        <w:pStyle w:val="Titolo"/>
      </w:pPr>
    </w:p>
    <w:p w:rsidR="00904A75" w:rsidRDefault="00904A75">
      <w:pPr>
        <w:pStyle w:val="Titolo"/>
      </w:pPr>
    </w:p>
    <w:p w:rsidR="00F91B45" w:rsidRDefault="00F91B45">
      <w:pPr>
        <w:spacing w:before="2"/>
        <w:rPr>
          <w:b/>
          <w:sz w:val="11"/>
        </w:rPr>
      </w:pPr>
    </w:p>
    <w:p w:rsidR="00F91B45" w:rsidRDefault="00F91B45">
      <w:pPr>
        <w:rPr>
          <w:sz w:val="16"/>
        </w:rPr>
      </w:pPr>
    </w:p>
    <w:p w:rsidR="00904A75" w:rsidRDefault="00904A75">
      <w:pPr>
        <w:rPr>
          <w:sz w:val="16"/>
        </w:rPr>
      </w:pPr>
    </w:p>
    <w:p w:rsidR="00904A75" w:rsidRDefault="00904A75">
      <w:pPr>
        <w:rPr>
          <w:sz w:val="16"/>
        </w:rPr>
      </w:pPr>
    </w:p>
    <w:p w:rsidR="00904A75" w:rsidRDefault="00904A75">
      <w:pPr>
        <w:rPr>
          <w:sz w:val="16"/>
        </w:rPr>
        <w:sectPr w:rsidR="00904A75">
          <w:type w:val="continuous"/>
          <w:pgSz w:w="11900" w:h="16840"/>
          <w:pgMar w:top="1160" w:right="760" w:bottom="144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4904"/>
        <w:gridCol w:w="1104"/>
        <w:gridCol w:w="1104"/>
        <w:gridCol w:w="1104"/>
      </w:tblGrid>
      <w:tr w:rsidR="00F91B45">
        <w:trPr>
          <w:trHeight w:val="421"/>
        </w:trPr>
        <w:tc>
          <w:tcPr>
            <w:tcW w:w="1944" w:type="dxa"/>
            <w:vMerge w:val="restart"/>
          </w:tcPr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91B45" w:rsidRDefault="00ED2D51">
            <w:pPr>
              <w:pStyle w:val="TableParagraph"/>
              <w:spacing w:line="276" w:lineRule="auto"/>
              <w:ind w:left="154" w:right="143" w:firstLine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ALTRI TITOLI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34)</w:t>
            </w: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pertinenza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3)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501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(facilitatore/valutatore)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498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276" w:lineRule="auto"/>
              <w:ind w:left="1055" w:right="280" w:hanging="744"/>
              <w:rPr>
                <w:b/>
                <w:sz w:val="16"/>
              </w:rPr>
            </w:pPr>
            <w:r>
              <w:rPr>
                <w:sz w:val="16"/>
              </w:rPr>
              <w:t>Per la frequenza di ogni corso di formazione su strategie didattiche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innovative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inerenti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settore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249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dichiarate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</w:tbl>
    <w:p w:rsidR="00F91B45" w:rsidRDefault="00F91B45">
      <w:pPr>
        <w:spacing w:before="2"/>
        <w:rPr>
          <w:b/>
          <w:sz w:val="26"/>
        </w:rPr>
      </w:pPr>
    </w:p>
    <w:p w:rsidR="00F91B45" w:rsidRDefault="00ED2D51">
      <w:pPr>
        <w:spacing w:before="91"/>
        <w:ind w:right="255"/>
        <w:jc w:val="right"/>
      </w:pPr>
      <w:r>
        <w:t>FIRMA</w:t>
      </w:r>
    </w:p>
    <w:sectPr w:rsidR="00F91B45" w:rsidSect="00F91B45"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D1" w:rsidRPr="00733CFF" w:rsidRDefault="00082ED1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1">
    <w:p w:rsidR="00082ED1" w:rsidRPr="00733CFF" w:rsidRDefault="00082ED1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9B" w:rsidRDefault="00C560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AF0ACF">
    <w:pPr>
      <w:pStyle w:val="Corpodeltesto"/>
      <w:spacing w:line="14" w:lineRule="auto"/>
      <w:rPr>
        <w:b w:val="0"/>
        <w:sz w:val="20"/>
      </w:rPr>
    </w:pPr>
    <w:r w:rsidRPr="00AF0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pt;margin-top:768.15pt;width:536.75pt;height:33.75pt;z-index:-15927808;mso-position-horizontal-relative:page;mso-position-vertical-relative:page" filled="f" stroked="f">
          <v:textbox inset="0,0,0,0">
            <w:txbxContent>
              <w:p w:rsidR="00C2067B" w:rsidRDefault="00C2067B" w:rsidP="00C2067B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C2067B" w:rsidRPr="0065534A" w:rsidRDefault="00C2067B" w:rsidP="00C2067B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 w:rsidR="00C5609B">
                  <w:rPr>
                    <w:b/>
                    <w:sz w:val="14"/>
                  </w:rPr>
                  <w:t xml:space="preserve"> REFERENTE/VALUTATORE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F91B45" w:rsidRDefault="00F91B45">
                <w:pPr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9B" w:rsidRDefault="00C560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D1" w:rsidRPr="00733CFF" w:rsidRDefault="00082ED1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1">
    <w:p w:rsidR="00082ED1" w:rsidRPr="00733CFF" w:rsidRDefault="00082ED1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9B" w:rsidRDefault="00C560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AF0ACF">
    <w:pPr>
      <w:pStyle w:val="Corpodeltesto"/>
      <w:spacing w:line="14" w:lineRule="auto"/>
      <w:rPr>
        <w:b w:val="0"/>
        <w:sz w:val="20"/>
      </w:rPr>
    </w:pPr>
    <w:r w:rsidRPr="00AF0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pt;margin-top:35.4pt;width:203.5pt;height:12pt;z-index:-15928320;mso-position-horizontal-relative:page;mso-position-vertical-relative:page" filled="f" stroked="f">
          <v:textbox inset="0,0,0,0">
            <w:txbxContent>
              <w:p w:rsidR="00F91B45" w:rsidRDefault="00ED2D51">
                <w:pPr>
                  <w:pStyle w:val="Corpodeltesto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ALLEGATO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B-</w:t>
                </w:r>
                <w:r w:rsidR="00904A75">
                  <w:rPr>
                    <w:rFonts w:ascii="Times New Roman"/>
                  </w:rPr>
                  <w:t>REFERENTE-VALUTATORE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9B" w:rsidRDefault="00C560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1B45"/>
    <w:rsid w:val="00082ED1"/>
    <w:rsid w:val="00904A75"/>
    <w:rsid w:val="00AF0ACF"/>
    <w:rsid w:val="00C2067B"/>
    <w:rsid w:val="00C5609B"/>
    <w:rsid w:val="00CB747D"/>
    <w:rsid w:val="00DB3640"/>
    <w:rsid w:val="00ED2D51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customStyle="1" w:styleId="Heading1">
    <w:name w:val="Heading 1"/>
    <w:basedOn w:val="Normale"/>
    <w:uiPriority w:val="1"/>
    <w:qFormat/>
    <w:rsid w:val="00904A75"/>
    <w:pPr>
      <w:spacing w:before="91"/>
      <w:ind w:left="300"/>
      <w:jc w:val="both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hyperlink" Target="mailto:taic865007@pec.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ic865007@istruzione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Company>HP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Direzione</cp:lastModifiedBy>
  <cp:revision>3</cp:revision>
  <dcterms:created xsi:type="dcterms:W3CDTF">2021-06-09T08:54:00Z</dcterms:created>
  <dcterms:modified xsi:type="dcterms:W3CDTF">2021-06-10T08:28:00Z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